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C" w:rsidRPr="00FF3C29" w:rsidRDefault="00FF3C29" w:rsidP="00A30341">
      <w:pPr>
        <w:pStyle w:val="a4"/>
        <w:ind w:firstLineChars="100" w:firstLine="961"/>
        <w:jc w:val="left"/>
        <w:rPr>
          <w:sz w:val="96"/>
        </w:rPr>
      </w:pPr>
      <w:r w:rsidRPr="00FF3C29">
        <w:rPr>
          <w:rFonts w:hint="eastAsia"/>
          <w:sz w:val="96"/>
        </w:rPr>
        <w:t>一本小說闖天涯</w:t>
      </w:r>
    </w:p>
    <w:p w:rsidR="00F55516" w:rsidRPr="009D52EE" w:rsidRDefault="00F55516" w:rsidP="00F55516">
      <w:pPr>
        <w:spacing w:line="400" w:lineRule="exact"/>
        <w:jc w:val="right"/>
        <w:rPr>
          <w:rFonts w:ascii="華康仿宋體W2" w:eastAsia="華康仿宋體W2" w:hAnsi="標楷體"/>
          <w:color w:val="000000"/>
          <w:sz w:val="26"/>
          <w:szCs w:val="26"/>
        </w:rPr>
      </w:pPr>
      <w:r w:rsidRPr="009D52EE">
        <w:rPr>
          <w:rFonts w:ascii="華康仿宋體W2" w:eastAsia="華康仿宋體W2" w:hAnsi="標楷體" w:hint="eastAsia"/>
          <w:color w:val="000000"/>
          <w:sz w:val="26"/>
          <w:szCs w:val="26"/>
        </w:rPr>
        <w:t>研究者：</w:t>
      </w:r>
      <w:r>
        <w:rPr>
          <w:rFonts w:ascii="細明體" w:eastAsia="細明體" w:hAnsi="細明體" w:cs="細明體" w:hint="eastAsia"/>
          <w:color w:val="000000"/>
          <w:sz w:val="26"/>
          <w:szCs w:val="26"/>
          <w:u w:val="single"/>
        </w:rPr>
        <w:t>許彤、張景翔</w:t>
      </w:r>
      <w:r>
        <w:rPr>
          <w:rFonts w:ascii="細明體" w:eastAsia="細明體" w:hAnsi="細明體" w:cs="細明體" w:hint="eastAsia"/>
          <w:color w:val="000000"/>
          <w:sz w:val="26"/>
          <w:szCs w:val="26"/>
        </w:rPr>
        <w:t xml:space="preserve">   指導老師</w:t>
      </w:r>
      <w:proofErr w:type="gramStart"/>
      <w:r>
        <w:rPr>
          <w:rFonts w:ascii="細明體" w:eastAsia="細明體" w:hAnsi="細明體" w:cs="細明體" w:hint="eastAsia"/>
          <w:color w:val="000000"/>
          <w:sz w:val="26"/>
          <w:szCs w:val="26"/>
        </w:rPr>
        <w:t>︰</w:t>
      </w:r>
      <w:proofErr w:type="gramEnd"/>
      <w:r>
        <w:rPr>
          <w:rFonts w:ascii="細明體" w:eastAsia="細明體" w:hAnsi="細明體" w:cs="細明體" w:hint="eastAsia"/>
          <w:color w:val="000000"/>
          <w:sz w:val="26"/>
          <w:szCs w:val="26"/>
        </w:rPr>
        <w:t>廖丹敏老師</w:t>
      </w:r>
    </w:p>
    <w:p w:rsidR="00F55516" w:rsidRPr="000C1535" w:rsidRDefault="00F55516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一、研究主題：</w:t>
      </w:r>
    </w:p>
    <w:p w:rsidR="00F55516" w:rsidRPr="00731B22" w:rsidRDefault="00FF3C29" w:rsidP="00731B22">
      <w:pPr>
        <w:spacing w:line="440" w:lineRule="exact"/>
        <w:ind w:firstLineChars="250" w:firstLine="900"/>
        <w:rPr>
          <w:rFonts w:ascii="標楷體" w:eastAsia="標楷體" w:hAnsi="標楷體"/>
          <w:color w:val="000000"/>
          <w:sz w:val="36"/>
          <w:szCs w:val="36"/>
        </w:rPr>
      </w:pPr>
      <w:r w:rsidRPr="00731B22">
        <w:rPr>
          <w:rFonts w:ascii="標楷體" w:eastAsia="標楷體" w:hAnsi="標楷體" w:hint="eastAsia"/>
          <w:sz w:val="36"/>
          <w:szCs w:val="36"/>
        </w:rPr>
        <w:t>臺</w:t>
      </w:r>
      <w:r w:rsidR="00F55516" w:rsidRPr="00731B22">
        <w:rPr>
          <w:rFonts w:ascii="標楷體" w:eastAsia="標楷體" w:hAnsi="標楷體" w:hint="eastAsia"/>
          <w:sz w:val="36"/>
          <w:szCs w:val="36"/>
        </w:rPr>
        <w:t>北市仁愛國小</w:t>
      </w:r>
      <w:r w:rsidRPr="00731B22">
        <w:rPr>
          <w:rFonts w:ascii="標楷體" w:eastAsia="標楷體" w:hAnsi="標楷體" w:hint="eastAsia"/>
          <w:sz w:val="36"/>
          <w:szCs w:val="36"/>
        </w:rPr>
        <w:t>高</w:t>
      </w:r>
      <w:r w:rsidR="00F55516" w:rsidRPr="00731B22">
        <w:rPr>
          <w:rFonts w:ascii="標楷體" w:eastAsia="標楷體" w:hAnsi="標楷體" w:hint="eastAsia"/>
          <w:sz w:val="36"/>
          <w:szCs w:val="36"/>
        </w:rPr>
        <w:t>年級學生小說之相關調查研究。</w:t>
      </w:r>
    </w:p>
    <w:p w:rsidR="00F55516" w:rsidRDefault="00F55516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二、研究動機:</w:t>
      </w:r>
    </w:p>
    <w:p w:rsidR="00F55516" w:rsidRPr="00F55516" w:rsidRDefault="00A30341" w:rsidP="00A30341">
      <w:pPr>
        <w:spacing w:line="440" w:lineRule="exact"/>
        <w:ind w:firstLineChars="250" w:firstLine="600"/>
        <w:rPr>
          <w:rFonts w:ascii="標楷體" w:eastAsia="標楷體" w:hAnsi="標楷體"/>
          <w:color w:val="000000"/>
          <w:sz w:val="32"/>
          <w:szCs w:val="32"/>
        </w:rPr>
      </w:pPr>
      <w:r w:rsidRPr="00A30341">
        <w:rPr>
          <w:rFonts w:hint="eastAsia"/>
        </w:rPr>
        <w:drawing>
          <wp:anchor distT="0" distB="0" distL="114300" distR="114300" simplePos="0" relativeHeight="251662336" behindDoc="0" locked="0" layoutInCell="1" allowOverlap="1" wp14:anchorId="68CB8D56" wp14:editId="63FA1480">
            <wp:simplePos x="0" y="0"/>
            <wp:positionH relativeFrom="column">
              <wp:posOffset>4542155</wp:posOffset>
            </wp:positionH>
            <wp:positionV relativeFrom="paragraph">
              <wp:posOffset>756920</wp:posOffset>
            </wp:positionV>
            <wp:extent cx="1384300" cy="1597025"/>
            <wp:effectExtent l="0" t="0" r="6350" b="317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516" w:rsidRPr="00F55516">
        <w:rPr>
          <w:rFonts w:ascii="標楷體" w:eastAsia="標楷體" w:hAnsi="標楷體" w:hint="eastAsia"/>
          <w:color w:val="000000"/>
          <w:sz w:val="32"/>
          <w:szCs w:val="32"/>
        </w:rPr>
        <w:t>上了高年級之後，閱讀課外讀物變得比低中年級重要，尤其經過四年的文學培養，我們能夠閱讀含有更多優美詞句的書籍。既然是學習，就應該持之以恆，</w:t>
      </w:r>
      <w:proofErr w:type="gramStart"/>
      <w:r w:rsidR="00F55516" w:rsidRPr="00F55516">
        <w:rPr>
          <w:rFonts w:ascii="標楷體" w:eastAsia="標楷體" w:hAnsi="標楷體" w:hint="eastAsia"/>
          <w:color w:val="000000"/>
          <w:sz w:val="32"/>
          <w:szCs w:val="32"/>
        </w:rPr>
        <w:t>活到老</w:t>
      </w:r>
      <w:proofErr w:type="gramEnd"/>
      <w:r w:rsidR="00F55516" w:rsidRPr="00F55516">
        <w:rPr>
          <w:rFonts w:ascii="標楷體" w:eastAsia="標楷體" w:hAnsi="標楷體" w:hint="eastAsia"/>
          <w:color w:val="000000"/>
          <w:sz w:val="32"/>
          <w:szCs w:val="32"/>
        </w:rPr>
        <w:t>，學到老。</w:t>
      </w:r>
    </w:p>
    <w:p w:rsidR="00F55516" w:rsidRPr="000C1535" w:rsidRDefault="00F55516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三、研究目的：</w:t>
      </w:r>
    </w:p>
    <w:p w:rsidR="00F55516" w:rsidRPr="00F55516" w:rsidRDefault="008B265C" w:rsidP="00731B22">
      <w:pPr>
        <w:spacing w:line="44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F55516" w:rsidRPr="00F55516">
        <w:rPr>
          <w:rFonts w:ascii="標楷體" w:eastAsia="標楷體" w:hAnsi="標楷體" w:hint="eastAsia"/>
          <w:color w:val="000000"/>
          <w:sz w:val="28"/>
          <w:szCs w:val="28"/>
        </w:rPr>
        <w:t>了解目前高年級學生對小說的了解、看法。</w:t>
      </w:r>
    </w:p>
    <w:p w:rsidR="00F55516" w:rsidRPr="00F55516" w:rsidRDefault="008B265C" w:rsidP="00731B22">
      <w:pPr>
        <w:spacing w:line="44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55516" w:rsidRPr="00F55516">
        <w:rPr>
          <w:rFonts w:ascii="標楷體" w:eastAsia="標楷體" w:hAnsi="標楷體" w:hint="eastAsia"/>
          <w:color w:val="000000"/>
          <w:sz w:val="28"/>
          <w:szCs w:val="28"/>
        </w:rPr>
        <w:t>了解目前高年級學生的閱讀習慣。</w:t>
      </w:r>
    </w:p>
    <w:p w:rsidR="00F55516" w:rsidRPr="00F55516" w:rsidRDefault="008B265C" w:rsidP="00731B22">
      <w:pPr>
        <w:spacing w:line="44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55516" w:rsidRPr="00F55516">
        <w:rPr>
          <w:rFonts w:ascii="標楷體" w:eastAsia="標楷體" w:hAnsi="標楷體" w:hint="eastAsia"/>
          <w:color w:val="000000"/>
          <w:sz w:val="28"/>
          <w:szCs w:val="28"/>
        </w:rPr>
        <w:t>了解小說對高年級學生的</w:t>
      </w:r>
      <w:r w:rsidR="003A3ED1">
        <w:rPr>
          <w:rFonts w:ascii="標楷體" w:eastAsia="標楷體" w:hAnsi="標楷體" w:hint="eastAsia"/>
          <w:color w:val="000000"/>
          <w:sz w:val="28"/>
          <w:szCs w:val="28"/>
        </w:rPr>
        <w:t>收穫或</w:t>
      </w:r>
      <w:r w:rsidR="00F55516" w:rsidRPr="00F55516">
        <w:rPr>
          <w:rFonts w:ascii="標楷體" w:eastAsia="標楷體" w:hAnsi="標楷體" w:hint="eastAsia"/>
          <w:color w:val="000000"/>
          <w:sz w:val="28"/>
          <w:szCs w:val="28"/>
        </w:rPr>
        <w:t>影響。</w:t>
      </w:r>
    </w:p>
    <w:p w:rsidR="00F55516" w:rsidRDefault="00F55516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四、研究</w:t>
      </w:r>
      <w:r w:rsidR="007419BC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資源</w:t>
      </w: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：</w:t>
      </w:r>
    </w:p>
    <w:p w:rsidR="007419BC" w:rsidRDefault="007419BC" w:rsidP="00731B22">
      <w:pPr>
        <w:spacing w:line="440" w:lineRule="exact"/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7419BC">
        <w:rPr>
          <w:rFonts w:ascii="標楷體" w:eastAsia="標楷體" w:hAnsi="標楷體" w:hint="eastAsia"/>
          <w:color w:val="000000"/>
          <w:sz w:val="32"/>
          <w:szCs w:val="32"/>
        </w:rPr>
        <w:t>紙、筆、電腦、513及605學生</w:t>
      </w:r>
      <w:r w:rsidR="008B265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14AF5" w:rsidRPr="00514AF5" w:rsidRDefault="00514AF5" w:rsidP="00731B2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五、</w:t>
      </w:r>
      <w:r w:rsidRPr="00514AF5">
        <w:rPr>
          <w:rFonts w:ascii="標楷體" w:eastAsia="標楷體" w:hAnsi="標楷體" w:hint="eastAsia"/>
          <w:color w:val="000000"/>
          <w:sz w:val="32"/>
          <w:szCs w:val="32"/>
        </w:rPr>
        <w:t>問題與方向:</w:t>
      </w:r>
    </w:p>
    <w:p w:rsidR="00AB16CB" w:rsidRPr="00AB16CB" w:rsidRDefault="00A30341" w:rsidP="00AB16CB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華康仿宋體W2" w:eastAsia="華康仿宋體W2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5100F1" wp14:editId="619E2372">
            <wp:simplePos x="0" y="0"/>
            <wp:positionH relativeFrom="column">
              <wp:posOffset>4621530</wp:posOffset>
            </wp:positionH>
            <wp:positionV relativeFrom="paragraph">
              <wp:posOffset>194310</wp:posOffset>
            </wp:positionV>
            <wp:extent cx="1236980" cy="1862455"/>
            <wp:effectExtent l="0" t="0" r="1270" b="4445"/>
            <wp:wrapNone/>
            <wp:docPr id="7" name="圖片 7" descr="C:\Users\user\AppData\Local\Microsoft\Windows\Temporary Internet Files\Content.IE5\S6VZWK7O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S6VZWK7O\MP90044829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6CB" w:rsidRPr="00AB16CB">
        <w:rPr>
          <w:rFonts w:ascii="標楷體" w:eastAsia="標楷體" w:hAnsi="標楷體"/>
          <w:color w:val="000000"/>
          <w:sz w:val="28"/>
          <w:szCs w:val="28"/>
        </w:rPr>
        <w:t>1.</w:t>
      </w:r>
      <w:r w:rsidR="00AB16CB" w:rsidRPr="00AB16CB">
        <w:rPr>
          <w:rFonts w:ascii="標楷體" w:eastAsia="標楷體" w:hAnsi="標楷體" w:hint="eastAsia"/>
          <w:color w:val="000000"/>
          <w:sz w:val="28"/>
          <w:szCs w:val="28"/>
        </w:rPr>
        <w:t>高年級學生對小說的喜好程度</w:t>
      </w:r>
    </w:p>
    <w:p w:rsidR="00AB16CB" w:rsidRPr="00AB16CB" w:rsidRDefault="00AB16CB" w:rsidP="00AB16CB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AB16CB">
        <w:rPr>
          <w:rFonts w:ascii="標楷體" w:eastAsia="標楷體" w:hAnsi="標楷體"/>
          <w:color w:val="000000"/>
          <w:sz w:val="28"/>
          <w:szCs w:val="28"/>
        </w:rPr>
        <w:t>2.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高年級學生閱讀小說的習慣</w:t>
      </w:r>
    </w:p>
    <w:p w:rsidR="00AB16CB" w:rsidRPr="00AB16CB" w:rsidRDefault="00AB16CB" w:rsidP="00AB16CB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AB16CB">
        <w:rPr>
          <w:rFonts w:ascii="標楷體" w:eastAsia="標楷體" w:hAnsi="標楷體"/>
          <w:color w:val="000000"/>
          <w:sz w:val="28"/>
          <w:szCs w:val="28"/>
        </w:rPr>
        <w:t>3.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高年級學生喜歡的小說類別</w:t>
      </w:r>
    </w:p>
    <w:p w:rsidR="00AB16CB" w:rsidRPr="00AB16CB" w:rsidRDefault="00AB16CB" w:rsidP="00AB16CB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AB16CB">
        <w:rPr>
          <w:rFonts w:ascii="標楷體" w:eastAsia="標楷體" w:hAnsi="標楷體"/>
          <w:color w:val="000000"/>
          <w:sz w:val="28"/>
          <w:szCs w:val="28"/>
        </w:rPr>
        <w:t>4.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比較</w:t>
      </w:r>
      <w:r w:rsidRPr="00AB16CB">
        <w:rPr>
          <w:rFonts w:ascii="標楷體" w:eastAsia="標楷體" w:hAnsi="標楷體"/>
          <w:color w:val="000000"/>
          <w:sz w:val="28"/>
          <w:szCs w:val="28"/>
        </w:rPr>
        <w:t>5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B16CB">
        <w:rPr>
          <w:rFonts w:ascii="標楷體" w:eastAsia="標楷體" w:hAnsi="標楷體"/>
          <w:color w:val="000000"/>
          <w:sz w:val="28"/>
          <w:szCs w:val="28"/>
        </w:rPr>
        <w:t>6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年級第</w:t>
      </w:r>
      <w:r w:rsidRPr="00AB16CB">
        <w:rPr>
          <w:rFonts w:ascii="標楷體" w:eastAsia="標楷體" w:hAnsi="標楷體"/>
          <w:color w:val="000000"/>
          <w:sz w:val="28"/>
          <w:szCs w:val="28"/>
        </w:rPr>
        <w:t>1.2.3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點的不同</w:t>
      </w:r>
    </w:p>
    <w:p w:rsidR="00AB16CB" w:rsidRPr="00AB16CB" w:rsidRDefault="00AB16CB" w:rsidP="00AB16CB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AB16CB">
        <w:rPr>
          <w:rFonts w:ascii="標楷體" w:eastAsia="標楷體" w:hAnsi="標楷體"/>
          <w:color w:val="000000"/>
          <w:sz w:val="28"/>
          <w:szCs w:val="28"/>
        </w:rPr>
        <w:t>5.</w:t>
      </w:r>
      <w:r w:rsidRPr="00AB16CB">
        <w:rPr>
          <w:rFonts w:ascii="標楷體" w:eastAsia="標楷體" w:hAnsi="標楷體" w:hint="eastAsia"/>
          <w:color w:val="000000"/>
          <w:sz w:val="28"/>
          <w:szCs w:val="28"/>
        </w:rPr>
        <w:t>分析及統計上面的問題</w:t>
      </w:r>
    </w:p>
    <w:p w:rsidR="00F55516" w:rsidRPr="000C1535" w:rsidRDefault="00514AF5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六、</w:t>
      </w:r>
      <w:r w:rsidR="00F55516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研究對象：</w:t>
      </w:r>
    </w:p>
    <w:p w:rsidR="00F55516" w:rsidRPr="00B85120" w:rsidRDefault="00F55516" w:rsidP="00731B2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母群體：</w:t>
      </w:r>
      <w:r w:rsidR="00FF3C2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>北市仁愛國民小學</w:t>
      </w:r>
      <w:r w:rsidR="00FF3C29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Pr="00B85120">
        <w:rPr>
          <w:rFonts w:ascii="標楷體" w:eastAsia="標楷體" w:hAnsi="標楷體" w:hint="eastAsia"/>
          <w:color w:val="000000"/>
          <w:sz w:val="28"/>
          <w:szCs w:val="28"/>
        </w:rPr>
        <w:t xml:space="preserve">年級小朋友。                        </w:t>
      </w:r>
    </w:p>
    <w:p w:rsidR="007419BC" w:rsidRDefault="00F55516" w:rsidP="00731B22">
      <w:p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03E4D">
        <w:rPr>
          <w:rFonts w:ascii="標楷體" w:eastAsia="標楷體" w:hint="eastAsia"/>
          <w:sz w:val="28"/>
        </w:rPr>
        <w:t>抽樣方式：</w:t>
      </w:r>
      <w:r w:rsidR="007419BC">
        <w:rPr>
          <w:rFonts w:ascii="標楷體" w:eastAsia="標楷體" w:hint="eastAsia"/>
          <w:sz w:val="28"/>
        </w:rPr>
        <w:t>方便抽樣。</w:t>
      </w:r>
    </w:p>
    <w:p w:rsidR="00F55516" w:rsidRPr="000C1535" w:rsidRDefault="00A30341" w:rsidP="00731B22">
      <w:pPr>
        <w:spacing w:line="44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>
        <w:rPr>
          <w:rFonts w:ascii="華康仿宋體W2" w:eastAsia="華康仿宋體W2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AC4577" wp14:editId="6AF1992E">
            <wp:simplePos x="0" y="0"/>
            <wp:positionH relativeFrom="column">
              <wp:posOffset>4491990</wp:posOffset>
            </wp:positionH>
            <wp:positionV relativeFrom="paragraph">
              <wp:posOffset>220980</wp:posOffset>
            </wp:positionV>
            <wp:extent cx="1731010" cy="1353185"/>
            <wp:effectExtent l="0" t="0" r="2540" b="0"/>
            <wp:wrapTight wrapText="bothSides">
              <wp:wrapPolygon edited="0">
                <wp:start x="6418" y="0"/>
                <wp:lineTo x="2853" y="2433"/>
                <wp:lineTo x="1664" y="3953"/>
                <wp:lineTo x="1664" y="10035"/>
                <wp:lineTo x="0" y="13076"/>
                <wp:lineTo x="0" y="13988"/>
                <wp:lineTo x="11410" y="19765"/>
                <wp:lineTo x="13550" y="21286"/>
                <wp:lineTo x="14976" y="21286"/>
                <wp:lineTo x="21394" y="13988"/>
                <wp:lineTo x="17353" y="10035"/>
                <wp:lineTo x="16402" y="4257"/>
                <wp:lineTo x="14500" y="3041"/>
                <wp:lineTo x="8082" y="0"/>
                <wp:lineTo x="6418" y="0"/>
              </wp:wrapPolygon>
            </wp:wrapTight>
            <wp:docPr id="4" name="圖片 4" descr="C:\Users\user\AppData\Local\Microsoft\Windows\Temporary Internet Files\Content.IE5\06M821QO\MC900199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6M821QO\MC9001992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F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七、</w:t>
      </w:r>
      <w:r w:rsidR="00F55516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研究程序：</w:t>
      </w:r>
    </w:p>
    <w:p w:rsidR="007419BC" w:rsidRDefault="007419BC" w:rsidP="00731B22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1.擬定主題</w:t>
      </w:r>
    </w:p>
    <w:p w:rsidR="007419BC" w:rsidRDefault="007419BC" w:rsidP="00A30341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 w:rsidR="00F55516">
        <w:rPr>
          <w:rFonts w:ascii="標楷體" w:eastAsia="標楷體" w:hint="eastAsia"/>
          <w:sz w:val="28"/>
        </w:rPr>
        <w:t>設計問卷，完成問卷表單</w:t>
      </w:r>
    </w:p>
    <w:p w:rsidR="007419BC" w:rsidRDefault="007419BC" w:rsidP="00731B22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</w:t>
      </w:r>
      <w:r w:rsidR="00F55516">
        <w:rPr>
          <w:rFonts w:ascii="標楷體" w:eastAsia="標楷體" w:hint="eastAsia"/>
          <w:sz w:val="28"/>
        </w:rPr>
        <w:t>發送及回收統計問卷</w:t>
      </w:r>
    </w:p>
    <w:p w:rsidR="007419BC" w:rsidRDefault="007419BC" w:rsidP="00731B22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</w:t>
      </w:r>
      <w:r w:rsidR="00F55516">
        <w:rPr>
          <w:rFonts w:ascii="標楷體" w:eastAsia="標楷體" w:hint="eastAsia"/>
          <w:sz w:val="28"/>
        </w:rPr>
        <w:t>書寫問卷報告</w:t>
      </w:r>
    </w:p>
    <w:p w:rsidR="007419BC" w:rsidRDefault="007419BC" w:rsidP="00731B22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5.製作簡報檔、excel檔、word檔。</w:t>
      </w:r>
    </w:p>
    <w:p w:rsidR="00F55516" w:rsidRDefault="007419BC" w:rsidP="00731B22">
      <w:pPr>
        <w:spacing w:line="440" w:lineRule="exact"/>
        <w:ind w:firstLineChars="250" w:firstLine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6.</w:t>
      </w:r>
      <w:r w:rsidR="00F55516">
        <w:rPr>
          <w:rFonts w:ascii="標楷體" w:eastAsia="標楷體" w:hint="eastAsia"/>
          <w:sz w:val="28"/>
        </w:rPr>
        <w:t>上台報告。</w:t>
      </w:r>
    </w:p>
    <w:p w:rsidR="00053BA6" w:rsidRDefault="00135DB2" w:rsidP="00FF3C29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  <w:r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八</w:t>
      </w:r>
      <w:r w:rsidR="00FF3C29" w:rsidRPr="000C1535">
        <w:rPr>
          <w:rFonts w:ascii="華康仿宋體W2" w:eastAsia="華康仿宋體W2" w:hAnsi="標楷體" w:hint="eastAsia"/>
          <w:b/>
          <w:color w:val="000000"/>
          <w:sz w:val="32"/>
          <w:szCs w:val="32"/>
        </w:rPr>
        <w:t>、研究結果與討論：</w:t>
      </w:r>
    </w:p>
    <w:p w:rsidR="00731B22" w:rsidRDefault="00731B22" w:rsidP="00FF3C29">
      <w:pPr>
        <w:spacing w:line="400" w:lineRule="exact"/>
        <w:rPr>
          <w:rFonts w:ascii="華康仿宋體W2" w:eastAsia="華康仿宋體W2" w:hAnsi="標楷體"/>
          <w:b/>
          <w:color w:val="000000"/>
          <w:sz w:val="32"/>
          <w:szCs w:val="32"/>
        </w:rPr>
      </w:pPr>
    </w:p>
    <w:tbl>
      <w:tblPr>
        <w:tblW w:w="664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530"/>
        <w:gridCol w:w="3304"/>
        <w:gridCol w:w="1806"/>
      </w:tblGrid>
      <w:tr w:rsidR="00053BA6" w:rsidRPr="00053BA6" w:rsidTr="00053BA6">
        <w:trPr>
          <w:trHeight w:val="330"/>
        </w:trPr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1.請問你有看過小說嗎?(單選題)</w:t>
            </w:r>
          </w:p>
        </w:tc>
      </w:tr>
      <w:tr w:rsidR="00053BA6" w:rsidRPr="00053BA6" w:rsidTr="0088222D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有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 xml:space="preserve">沒有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053BA6" w:rsidRPr="00053BA6" w:rsidTr="0088222D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</w:tr>
      <w:tr w:rsidR="00053BA6" w:rsidRPr="00053BA6" w:rsidTr="0088222D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</w:tr>
      <w:tr w:rsidR="00053BA6" w:rsidRPr="00053BA6" w:rsidTr="0088222D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A6" w:rsidRPr="00053BA6" w:rsidRDefault="00053BA6" w:rsidP="00053BA6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53BA6">
              <w:rPr>
                <w:rFonts w:ascii="新細明體" w:hAnsi="新細明體" w:cs="新細明體" w:hint="eastAsia"/>
                <w:color w:val="000000"/>
                <w:kern w:val="0"/>
              </w:rPr>
              <w:t>54</w:t>
            </w:r>
          </w:p>
        </w:tc>
      </w:tr>
    </w:tbl>
    <w:p w:rsidR="007F165D" w:rsidRPr="007F165D" w:rsidRDefault="007F165D" w:rsidP="007F165D">
      <w:pPr>
        <w:spacing w:line="400" w:lineRule="exact"/>
        <w:rPr>
          <w:rFonts w:ascii="標楷體" w:eastAsia="標楷體"/>
          <w:color w:val="FF0000"/>
          <w:sz w:val="28"/>
        </w:rPr>
      </w:pPr>
      <w:r w:rsidRPr="007F165D">
        <w:rPr>
          <w:rFonts w:ascii="標楷體" w:eastAsia="標楷體" w:hint="eastAsia"/>
          <w:color w:val="FF0000"/>
          <w:sz w:val="28"/>
        </w:rPr>
        <w:t>大部分的人</w:t>
      </w:r>
      <w:r w:rsidRPr="007F165D">
        <w:rPr>
          <w:rFonts w:ascii="標楷體" w:eastAsia="標楷體"/>
          <w:color w:val="FF0000"/>
          <w:sz w:val="28"/>
        </w:rPr>
        <w:t>(98</w:t>
      </w:r>
      <w:r w:rsidRPr="007F165D">
        <w:rPr>
          <w:rFonts w:ascii="標楷體" w:eastAsia="標楷體" w:hint="eastAsia"/>
          <w:color w:val="FF0000"/>
          <w:sz w:val="28"/>
        </w:rPr>
        <w:t>％</w:t>
      </w:r>
      <w:r w:rsidRPr="007F165D">
        <w:rPr>
          <w:rFonts w:ascii="標楷體" w:eastAsia="標楷體"/>
          <w:color w:val="FF0000"/>
          <w:sz w:val="28"/>
        </w:rPr>
        <w:t>)</w:t>
      </w:r>
      <w:r w:rsidRPr="007F165D">
        <w:rPr>
          <w:rFonts w:ascii="標楷體" w:eastAsia="標楷體" w:hint="eastAsia"/>
          <w:color w:val="FF0000"/>
          <w:sz w:val="28"/>
        </w:rPr>
        <w:t>都看過小說。</w:t>
      </w:r>
    </w:p>
    <w:tbl>
      <w:tblPr>
        <w:tblW w:w="8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659"/>
        <w:gridCol w:w="855"/>
        <w:gridCol w:w="1257"/>
        <w:gridCol w:w="1257"/>
        <w:gridCol w:w="2062"/>
        <w:gridCol w:w="855"/>
      </w:tblGrid>
      <w:tr w:rsidR="00575CE9" w:rsidRPr="00575CE9" w:rsidTr="00575CE9">
        <w:trPr>
          <w:trHeight w:val="33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2.請問你對小說的喜好程度? (單選題)</w:t>
            </w:r>
          </w:p>
        </w:tc>
      </w:tr>
      <w:tr w:rsidR="00575CE9" w:rsidRPr="00575CE9" w:rsidTr="00575CE9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非常喜歡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喜歡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沒意見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不喜歡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非常不喜歡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575CE9" w:rsidRPr="00575CE9" w:rsidTr="00575CE9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</w:tr>
      <w:tr w:rsidR="00575CE9" w:rsidRPr="00575CE9" w:rsidTr="00575CE9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</w:tr>
      <w:tr w:rsidR="00575CE9" w:rsidRPr="00575CE9" w:rsidTr="00575CE9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</w:tr>
    </w:tbl>
    <w:p w:rsidR="009D69C6" w:rsidRPr="007B435F" w:rsidRDefault="007F165D" w:rsidP="007B435F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B435F">
        <w:rPr>
          <w:rFonts w:ascii="標楷體" w:eastAsia="標楷體" w:hAnsi="標楷體" w:hint="eastAsia"/>
          <w:color w:val="FF0000"/>
          <w:sz w:val="28"/>
        </w:rPr>
        <w:t>大家</w:t>
      </w:r>
      <w:r w:rsidRPr="007B435F">
        <w:rPr>
          <w:rFonts w:ascii="標楷體" w:eastAsia="標楷體" w:hAnsi="標楷體"/>
          <w:color w:val="FF0000"/>
          <w:sz w:val="28"/>
        </w:rPr>
        <w:t>(48%)</w:t>
      </w:r>
      <w:r w:rsidRPr="007B435F">
        <w:rPr>
          <w:rFonts w:ascii="標楷體" w:eastAsia="標楷體" w:hAnsi="標楷體" w:hint="eastAsia"/>
          <w:color w:val="FF0000"/>
          <w:sz w:val="28"/>
        </w:rPr>
        <w:t>似乎都蠻喜歡小說的</w:t>
      </w:r>
      <w:r w:rsidRPr="007B435F">
        <w:rPr>
          <w:rFonts w:ascii="標楷體" w:eastAsia="標楷體" w:hAnsi="標楷體"/>
          <w:color w:val="FF0000"/>
          <w:sz w:val="28"/>
        </w:rPr>
        <w:t>!</w:t>
      </w:r>
      <w:r w:rsidRPr="007B435F">
        <w:rPr>
          <w:rFonts w:ascii="標楷體" w:eastAsia="標楷體" w:hAnsi="標楷體" w:hint="eastAsia"/>
          <w:color w:val="FF0000"/>
          <w:sz w:val="28"/>
        </w:rPr>
        <w:t>不過也有人</w:t>
      </w:r>
      <w:r w:rsidRPr="007B435F">
        <w:rPr>
          <w:rFonts w:ascii="標楷體" w:eastAsia="標楷體" w:hAnsi="標楷體"/>
          <w:color w:val="FF0000"/>
          <w:sz w:val="28"/>
        </w:rPr>
        <w:t>(2%)</w:t>
      </w:r>
      <w:r w:rsidRPr="007B435F">
        <w:rPr>
          <w:rFonts w:ascii="標楷體" w:eastAsia="標楷體" w:hAnsi="標楷體" w:hint="eastAsia"/>
          <w:color w:val="FF0000"/>
          <w:sz w:val="28"/>
        </w:rPr>
        <w:t>對小說有負面評價，也有人是無感的</w:t>
      </w:r>
      <w:r w:rsidRPr="007B435F">
        <w:rPr>
          <w:rFonts w:ascii="標楷體" w:eastAsia="標楷體" w:hAnsi="標楷體"/>
          <w:color w:val="FF0000"/>
          <w:sz w:val="28"/>
        </w:rPr>
        <w:t>(13%)</w:t>
      </w:r>
      <w:r w:rsidRPr="007B435F">
        <w:rPr>
          <w:rFonts w:ascii="標楷體" w:eastAsia="標楷體" w:hAnsi="標楷體" w:hint="eastAsia"/>
          <w:color w:val="FF0000"/>
          <w:sz w:val="28"/>
        </w:rPr>
        <w:t>。</w:t>
      </w:r>
    </w:p>
    <w:tbl>
      <w:tblPr>
        <w:tblW w:w="9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1309"/>
        <w:gridCol w:w="1309"/>
        <w:gridCol w:w="1309"/>
        <w:gridCol w:w="1309"/>
        <w:gridCol w:w="1309"/>
        <w:gridCol w:w="675"/>
        <w:gridCol w:w="675"/>
      </w:tblGrid>
      <w:tr w:rsidR="009D3053" w:rsidRPr="009D3053" w:rsidTr="009D3053">
        <w:trPr>
          <w:trHeight w:val="33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3.請問你看過哪幾類小說?(可複選)</w:t>
            </w:r>
          </w:p>
        </w:tc>
      </w:tr>
      <w:tr w:rsidR="009D3053" w:rsidRPr="009D3053" w:rsidTr="009D3053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科幻小說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武俠小說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歷史小說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推理小說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言情小說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冒險小說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9D3053" w:rsidRPr="009D3053" w:rsidTr="009D3053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58</w:t>
            </w:r>
          </w:p>
        </w:tc>
      </w:tr>
      <w:tr w:rsidR="009D3053" w:rsidRPr="009D3053" w:rsidTr="009D3053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105</w:t>
            </w:r>
          </w:p>
        </w:tc>
      </w:tr>
      <w:tr w:rsidR="009D3053" w:rsidRPr="009D3053" w:rsidTr="009D3053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53" w:rsidRPr="009D3053" w:rsidRDefault="009D3053" w:rsidP="009D3053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9D3053">
              <w:rPr>
                <w:rFonts w:ascii="新細明體" w:hAnsi="新細明體" w:cs="新細明體" w:hint="eastAsia"/>
                <w:color w:val="000000"/>
                <w:kern w:val="0"/>
              </w:rPr>
              <w:t>163</w:t>
            </w:r>
          </w:p>
        </w:tc>
      </w:tr>
    </w:tbl>
    <w:p w:rsidR="007F165D" w:rsidRPr="007B435F" w:rsidRDefault="007F165D" w:rsidP="007B435F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B435F">
        <w:rPr>
          <w:rFonts w:ascii="標楷體" w:eastAsia="標楷體" w:hAnsi="標楷體" w:hint="eastAsia"/>
          <w:color w:val="FF0000"/>
          <w:sz w:val="28"/>
        </w:rPr>
        <w:t>類型的排行</w:t>
      </w:r>
      <w:r w:rsidRPr="007B435F">
        <w:rPr>
          <w:rFonts w:ascii="標楷體" w:eastAsia="標楷體" w:hAnsi="標楷體"/>
          <w:color w:val="FF0000"/>
          <w:sz w:val="28"/>
        </w:rPr>
        <w:t>:</w:t>
      </w:r>
    </w:p>
    <w:p w:rsidR="007F165D" w:rsidRPr="007B435F" w:rsidRDefault="007F165D" w:rsidP="007B435F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B435F">
        <w:rPr>
          <w:rFonts w:ascii="標楷體" w:eastAsia="標楷體" w:hAnsi="標楷體" w:hint="eastAsia"/>
          <w:color w:val="FF0000"/>
          <w:sz w:val="28"/>
        </w:rPr>
        <w:t>冒險</w:t>
      </w:r>
      <w:r w:rsidRPr="007B435F">
        <w:rPr>
          <w:rFonts w:ascii="標楷體" w:eastAsia="標楷體" w:hAnsi="標楷體"/>
          <w:color w:val="FF0000"/>
          <w:sz w:val="28"/>
        </w:rPr>
        <w:t>(24%)</w:t>
      </w:r>
      <w:r w:rsidRPr="007B435F">
        <w:rPr>
          <w:rFonts w:ascii="標楷體" w:eastAsia="標楷體" w:hAnsi="標楷體" w:hint="eastAsia"/>
          <w:color w:val="FF0000"/>
          <w:sz w:val="28"/>
        </w:rPr>
        <w:t>科幻</w:t>
      </w:r>
      <w:r w:rsidRPr="007B435F">
        <w:rPr>
          <w:rFonts w:ascii="標楷體" w:eastAsia="標楷體" w:hAnsi="標楷體"/>
          <w:color w:val="FF0000"/>
          <w:sz w:val="28"/>
        </w:rPr>
        <w:t>(23%)</w:t>
      </w:r>
      <w:r w:rsidRPr="007B435F">
        <w:rPr>
          <w:rFonts w:ascii="標楷體" w:eastAsia="標楷體" w:hAnsi="標楷體" w:hint="eastAsia"/>
          <w:color w:val="FF0000"/>
          <w:sz w:val="28"/>
        </w:rPr>
        <w:t>歷史</w:t>
      </w:r>
      <w:r w:rsidRPr="007B435F">
        <w:rPr>
          <w:rFonts w:ascii="標楷體" w:eastAsia="標楷體" w:hAnsi="標楷體"/>
          <w:color w:val="FF0000"/>
          <w:sz w:val="28"/>
        </w:rPr>
        <w:t>(23%)</w:t>
      </w:r>
      <w:r w:rsidRPr="007B435F">
        <w:rPr>
          <w:rFonts w:ascii="標楷體" w:eastAsia="標楷體" w:hAnsi="標楷體" w:hint="eastAsia"/>
          <w:color w:val="FF0000"/>
          <w:sz w:val="28"/>
        </w:rPr>
        <w:t>推理</w:t>
      </w:r>
      <w:r w:rsidRPr="007B435F">
        <w:rPr>
          <w:rFonts w:ascii="標楷體" w:eastAsia="標楷體" w:hAnsi="標楷體"/>
          <w:color w:val="FF0000"/>
          <w:sz w:val="28"/>
        </w:rPr>
        <w:t>(13%)</w:t>
      </w:r>
    </w:p>
    <w:p w:rsidR="009D3053" w:rsidRPr="007B435F" w:rsidRDefault="007F165D" w:rsidP="007B435F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B435F">
        <w:rPr>
          <w:rFonts w:ascii="標楷體" w:eastAsia="標楷體" w:hAnsi="標楷體" w:hint="eastAsia"/>
          <w:color w:val="FF0000"/>
          <w:sz w:val="28"/>
        </w:rPr>
        <w:t>可見大部分的人都看過冒險，科幻和歷史小說!</w:t>
      </w:r>
    </w:p>
    <w:tbl>
      <w:tblPr>
        <w:tblW w:w="9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1309"/>
        <w:gridCol w:w="1309"/>
        <w:gridCol w:w="1309"/>
        <w:gridCol w:w="1309"/>
        <w:gridCol w:w="1309"/>
        <w:gridCol w:w="675"/>
        <w:gridCol w:w="675"/>
      </w:tblGrid>
      <w:tr w:rsidR="00575CE9" w:rsidRPr="00575CE9" w:rsidTr="00575CE9">
        <w:trPr>
          <w:trHeight w:val="33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4.請問你最喜歡哪一類小說? (單選題)</w:t>
            </w:r>
          </w:p>
        </w:tc>
      </w:tr>
      <w:tr w:rsidR="00575CE9" w:rsidRPr="00575CE9" w:rsidTr="00575CE9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科幻小說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武俠小說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歷史小說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推理小說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言情小說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冒險小說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575CE9" w:rsidRPr="00575CE9" w:rsidTr="00575CE9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</w:tr>
      <w:tr w:rsidR="00575CE9" w:rsidRPr="00575CE9" w:rsidTr="00575CE9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</w:tr>
      <w:tr w:rsidR="00575CE9" w:rsidRPr="00575CE9" w:rsidTr="00575CE9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</w:tr>
    </w:tbl>
    <w:p w:rsidR="008B265C" w:rsidRPr="007B435F" w:rsidRDefault="007F165D" w:rsidP="007B435F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B435F">
        <w:rPr>
          <w:rFonts w:ascii="標楷體" w:eastAsia="標楷體" w:hAnsi="標楷體" w:hint="eastAsia"/>
          <w:color w:val="FF0000"/>
          <w:sz w:val="28"/>
        </w:rPr>
        <w:t>大家比較喜歡科幻小說</w:t>
      </w:r>
      <w:r w:rsidRPr="007B435F">
        <w:rPr>
          <w:rFonts w:ascii="標楷體" w:eastAsia="標楷體" w:hAnsi="標楷體"/>
          <w:color w:val="FF0000"/>
          <w:sz w:val="28"/>
        </w:rPr>
        <w:t>(26%)</w:t>
      </w:r>
      <w:r w:rsidRPr="007B435F">
        <w:rPr>
          <w:rFonts w:ascii="標楷體" w:eastAsia="標楷體" w:hAnsi="標楷體" w:hint="eastAsia"/>
          <w:color w:val="FF0000"/>
          <w:sz w:val="28"/>
        </w:rPr>
        <w:t>，冒險小說</w:t>
      </w:r>
      <w:r w:rsidRPr="007B435F">
        <w:rPr>
          <w:rFonts w:ascii="標楷體" w:eastAsia="標楷體" w:hAnsi="標楷體"/>
          <w:color w:val="FF0000"/>
          <w:sz w:val="28"/>
        </w:rPr>
        <w:t>(21%)</w:t>
      </w:r>
      <w:r w:rsidRPr="007B435F">
        <w:rPr>
          <w:rFonts w:ascii="標楷體" w:eastAsia="標楷體" w:hAnsi="標楷體" w:hint="eastAsia"/>
          <w:color w:val="FF0000"/>
          <w:sz w:val="28"/>
        </w:rPr>
        <w:t>與推理小說</w:t>
      </w:r>
      <w:r w:rsidRPr="007B435F">
        <w:rPr>
          <w:rFonts w:ascii="標楷體" w:eastAsia="標楷體" w:hAnsi="標楷體"/>
          <w:color w:val="FF0000"/>
          <w:sz w:val="28"/>
        </w:rPr>
        <w:t>(19%)</w:t>
      </w:r>
    </w:p>
    <w:tbl>
      <w:tblPr>
        <w:tblW w:w="77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552"/>
        <w:gridCol w:w="1225"/>
        <w:gridCol w:w="1376"/>
        <w:gridCol w:w="1525"/>
        <w:gridCol w:w="681"/>
        <w:gridCol w:w="681"/>
      </w:tblGrid>
      <w:tr w:rsidR="00575CE9" w:rsidRPr="00575CE9" w:rsidTr="00575CE9">
        <w:trPr>
          <w:trHeight w:val="330"/>
        </w:trPr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5.請問你一周大約花多少時間閱讀小說? (單選題)</w:t>
            </w:r>
          </w:p>
        </w:tc>
      </w:tr>
      <w:tr w:rsidR="00575CE9" w:rsidRPr="00575CE9" w:rsidTr="00575CE9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3小時以內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3~6小時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6~10小時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10~20小時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575CE9" w:rsidRPr="00575CE9" w:rsidTr="00575CE9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</w:tr>
      <w:tr w:rsidR="00575CE9" w:rsidRPr="00575CE9" w:rsidTr="00575CE9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</w:tr>
      <w:tr w:rsidR="00575CE9" w:rsidRPr="00575CE9" w:rsidTr="00575CE9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</w:tr>
    </w:tbl>
    <w:p w:rsidR="007F165D" w:rsidRPr="007F165D" w:rsidRDefault="007F165D" w:rsidP="00731B22">
      <w:pPr>
        <w:spacing w:line="400" w:lineRule="exact"/>
        <w:rPr>
          <w:rFonts w:ascii="標楷體" w:eastAsia="標楷體"/>
          <w:color w:val="FF0000"/>
          <w:sz w:val="28"/>
        </w:rPr>
      </w:pPr>
      <w:r w:rsidRPr="007F165D">
        <w:rPr>
          <w:rFonts w:ascii="標楷體" w:eastAsia="標楷體" w:hint="eastAsia"/>
          <w:color w:val="FF0000"/>
          <w:sz w:val="28"/>
        </w:rPr>
        <w:t>大部分的人</w:t>
      </w:r>
      <w:r w:rsidRPr="007F165D">
        <w:rPr>
          <w:rFonts w:ascii="標楷體" w:eastAsia="標楷體"/>
          <w:color w:val="FF0000"/>
          <w:sz w:val="28"/>
        </w:rPr>
        <w:t>(40%)</w:t>
      </w:r>
      <w:r w:rsidRPr="007F165D">
        <w:rPr>
          <w:rFonts w:ascii="標楷體" w:eastAsia="標楷體" w:hint="eastAsia"/>
          <w:color w:val="FF0000"/>
          <w:sz w:val="28"/>
        </w:rPr>
        <w:t>看小說的時間都在</w:t>
      </w:r>
      <w:r w:rsidRPr="007F165D">
        <w:rPr>
          <w:rFonts w:ascii="標楷體" w:eastAsia="標楷體"/>
          <w:color w:val="FF0000"/>
          <w:sz w:val="28"/>
        </w:rPr>
        <w:t>3</w:t>
      </w:r>
      <w:r w:rsidRPr="007F165D">
        <w:rPr>
          <w:rFonts w:ascii="標楷體" w:eastAsia="標楷體" w:hint="eastAsia"/>
          <w:color w:val="FF0000"/>
          <w:sz w:val="28"/>
        </w:rPr>
        <w:t>小時</w:t>
      </w:r>
      <w:proofErr w:type="gramStart"/>
      <w:r w:rsidRPr="007F165D">
        <w:rPr>
          <w:rFonts w:ascii="標楷體" w:eastAsia="標楷體" w:hint="eastAsia"/>
          <w:color w:val="FF0000"/>
          <w:sz w:val="28"/>
        </w:rPr>
        <w:t>以內，</w:t>
      </w:r>
      <w:proofErr w:type="gramEnd"/>
      <w:r w:rsidRPr="007F165D">
        <w:rPr>
          <w:rFonts w:ascii="標楷體" w:eastAsia="標楷體" w:hint="eastAsia"/>
          <w:color w:val="FF0000"/>
          <w:sz w:val="28"/>
        </w:rPr>
        <w:t>可能是因為功課太多了吧</w:t>
      </w:r>
      <w:r w:rsidRPr="007F165D">
        <w:rPr>
          <w:rFonts w:ascii="標楷體" w:eastAsia="標楷體"/>
          <w:color w:val="FF0000"/>
          <w:sz w:val="28"/>
        </w:rPr>
        <w:t>!</w:t>
      </w:r>
    </w:p>
    <w:tbl>
      <w:tblPr>
        <w:tblW w:w="98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1529"/>
        <w:gridCol w:w="2125"/>
        <w:gridCol w:w="634"/>
        <w:gridCol w:w="1827"/>
        <w:gridCol w:w="1230"/>
        <w:gridCol w:w="634"/>
        <w:gridCol w:w="634"/>
        <w:gridCol w:w="634"/>
      </w:tblGrid>
      <w:tr w:rsidR="00575CE9" w:rsidRPr="00575CE9" w:rsidTr="00575CE9">
        <w:trPr>
          <w:trHeight w:val="330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6.請問你的小說來源是甚麼 ?(可複選)</w:t>
            </w:r>
          </w:p>
        </w:tc>
      </w:tr>
      <w:tr w:rsidR="00575CE9" w:rsidRPr="00575CE9" w:rsidTr="00575CE9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從書店買的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跟班上圖書借的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班書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跟圖書館借的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別人送的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租的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575CE9" w:rsidRPr="00575CE9" w:rsidTr="00575CE9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</w:tr>
      <w:tr w:rsidR="00575CE9" w:rsidRPr="00575CE9" w:rsidTr="00575CE9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74</w:t>
            </w:r>
          </w:p>
        </w:tc>
      </w:tr>
      <w:tr w:rsidR="00575CE9" w:rsidRPr="00575CE9" w:rsidTr="00575CE9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E9" w:rsidRPr="00575CE9" w:rsidRDefault="00575CE9" w:rsidP="00575C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5CE9">
              <w:rPr>
                <w:rFonts w:ascii="新細明體" w:hAnsi="新細明體" w:cs="新細明體" w:hint="eastAsia"/>
                <w:color w:val="000000"/>
                <w:kern w:val="0"/>
              </w:rPr>
              <w:t>124</w:t>
            </w:r>
          </w:p>
        </w:tc>
      </w:tr>
    </w:tbl>
    <w:p w:rsidR="008D3D71" w:rsidRPr="007F165D" w:rsidRDefault="007F165D" w:rsidP="00731B22">
      <w:pPr>
        <w:spacing w:line="400" w:lineRule="exact"/>
        <w:rPr>
          <w:rFonts w:ascii="標楷體" w:eastAsia="標楷體" w:hAnsi="標楷體"/>
          <w:color w:val="FF0000"/>
          <w:sz w:val="28"/>
        </w:rPr>
      </w:pPr>
      <w:r w:rsidRPr="007F165D">
        <w:rPr>
          <w:rFonts w:ascii="標楷體" w:eastAsia="標楷體" w:hAnsi="標楷體" w:hint="eastAsia"/>
          <w:color w:val="FF0000"/>
          <w:sz w:val="28"/>
        </w:rPr>
        <w:lastRenderedPageBreak/>
        <w:t>很多人都是從書店買的</w:t>
      </w:r>
      <w:r w:rsidRPr="007F165D">
        <w:rPr>
          <w:rFonts w:ascii="標楷體" w:eastAsia="標楷體" w:hAnsi="標楷體"/>
          <w:color w:val="FF0000"/>
          <w:sz w:val="28"/>
        </w:rPr>
        <w:t xml:space="preserve">(26%) </w:t>
      </w:r>
      <w:r w:rsidRPr="007F165D">
        <w:rPr>
          <w:rFonts w:ascii="標楷體" w:eastAsia="標楷體" w:hAnsi="標楷體" w:hint="eastAsia"/>
          <w:color w:val="FF0000"/>
          <w:sz w:val="28"/>
        </w:rPr>
        <w:t>，不過也有人</w:t>
      </w:r>
      <w:r w:rsidRPr="007F165D">
        <w:rPr>
          <w:rFonts w:ascii="標楷體" w:eastAsia="標楷體" w:hAnsi="標楷體"/>
          <w:color w:val="FF0000"/>
          <w:sz w:val="28"/>
        </w:rPr>
        <w:t>(20%)</w:t>
      </w:r>
      <w:r w:rsidRPr="007F165D">
        <w:rPr>
          <w:rFonts w:ascii="標楷體" w:eastAsia="標楷體" w:hAnsi="標楷體" w:hint="eastAsia"/>
          <w:color w:val="FF0000"/>
          <w:sz w:val="28"/>
        </w:rPr>
        <w:t>是</w:t>
      </w:r>
      <w:proofErr w:type="gramStart"/>
      <w:r w:rsidRPr="007F165D">
        <w:rPr>
          <w:rFonts w:ascii="標楷體" w:eastAsia="標楷體" w:hAnsi="標楷體" w:hint="eastAsia"/>
          <w:color w:val="FF0000"/>
          <w:sz w:val="28"/>
        </w:rPr>
        <w:t>跟班上借的</w:t>
      </w:r>
      <w:proofErr w:type="gramEnd"/>
      <w:r w:rsidRPr="007F165D">
        <w:rPr>
          <w:rFonts w:ascii="標楷體" w:eastAsia="標楷體" w:hAnsi="標楷體" w:hint="eastAsia"/>
          <w:color w:val="FF0000"/>
          <w:sz w:val="28"/>
        </w:rPr>
        <w:t>、班書</w:t>
      </w:r>
      <w:r w:rsidRPr="007F165D">
        <w:rPr>
          <w:rFonts w:ascii="標楷體" w:eastAsia="標楷體" w:hAnsi="標楷體"/>
          <w:color w:val="FF0000"/>
          <w:sz w:val="28"/>
        </w:rPr>
        <w:t>(18%)</w:t>
      </w:r>
      <w:r w:rsidRPr="007F165D">
        <w:rPr>
          <w:rFonts w:ascii="標楷體" w:eastAsia="標楷體" w:hAnsi="標楷體" w:hint="eastAsia"/>
          <w:color w:val="FF0000"/>
          <w:sz w:val="28"/>
        </w:rPr>
        <w:t>或跟圖書館借的</w:t>
      </w:r>
      <w:r w:rsidRPr="007F165D">
        <w:rPr>
          <w:rFonts w:ascii="標楷體" w:eastAsia="標楷體" w:hAnsi="標楷體"/>
          <w:color w:val="FF0000"/>
          <w:sz w:val="28"/>
        </w:rPr>
        <w:t>(19%)</w:t>
      </w:r>
      <w:r w:rsidRPr="007F165D">
        <w:rPr>
          <w:rFonts w:ascii="標楷體" w:eastAsia="標楷體" w:hAnsi="標楷體" w:hint="eastAsia"/>
          <w:color w:val="FF0000"/>
          <w:sz w:val="28"/>
        </w:rPr>
        <w:t>。</w:t>
      </w:r>
    </w:p>
    <w:tbl>
      <w:tblPr>
        <w:tblW w:w="7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281"/>
        <w:gridCol w:w="1901"/>
        <w:gridCol w:w="1280"/>
        <w:gridCol w:w="1280"/>
        <w:gridCol w:w="659"/>
        <w:gridCol w:w="659"/>
      </w:tblGrid>
      <w:tr w:rsidR="008D3D71" w:rsidRPr="008D3D71" w:rsidTr="008D3D71">
        <w:trPr>
          <w:trHeight w:val="330"/>
        </w:trPr>
        <w:tc>
          <w:tcPr>
            <w:tcW w:w="7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7.請問閱讀小說對你有甚麼收穫或影響? (可複選)</w:t>
            </w:r>
          </w:p>
        </w:tc>
      </w:tr>
      <w:tr w:rsidR="008D3D71" w:rsidRPr="008D3D71" w:rsidTr="008D3D7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增加知識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增加文學氣質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打發時間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抒發情緒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8D3D71" w:rsidRPr="008D3D71" w:rsidTr="008D3D7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513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52</w:t>
            </w:r>
          </w:p>
        </w:tc>
      </w:tr>
      <w:tr w:rsidR="008D3D71" w:rsidRPr="008D3D71" w:rsidTr="008D3D7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51</w:t>
            </w:r>
          </w:p>
        </w:tc>
      </w:tr>
      <w:tr w:rsidR="008D3D71" w:rsidRPr="008D3D71" w:rsidTr="008D3D7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71" w:rsidRPr="008D3D71" w:rsidRDefault="008D3D71" w:rsidP="008D3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D3D71">
              <w:rPr>
                <w:rFonts w:ascii="新細明體" w:hAnsi="新細明體" w:cs="新細明體" w:hint="eastAsia"/>
                <w:color w:val="000000"/>
                <w:kern w:val="0"/>
              </w:rPr>
              <w:t>103</w:t>
            </w:r>
          </w:p>
        </w:tc>
      </w:tr>
    </w:tbl>
    <w:p w:rsidR="007F165D" w:rsidRPr="007F165D" w:rsidRDefault="007F165D" w:rsidP="00731B22">
      <w:pPr>
        <w:spacing w:line="400" w:lineRule="exact"/>
        <w:rPr>
          <w:rFonts w:ascii="標楷體" w:eastAsia="標楷體"/>
          <w:color w:val="FF0000"/>
          <w:sz w:val="28"/>
        </w:rPr>
      </w:pPr>
      <w:r w:rsidRPr="007F165D">
        <w:rPr>
          <w:rFonts w:ascii="標楷體" w:eastAsia="標楷體" w:hint="eastAsia"/>
          <w:color w:val="FF0000"/>
          <w:sz w:val="28"/>
        </w:rPr>
        <w:t>大部分的人閱讀小說都有增加知識</w:t>
      </w:r>
      <w:r w:rsidRPr="007F165D">
        <w:rPr>
          <w:rFonts w:ascii="標楷體" w:eastAsia="標楷體"/>
          <w:color w:val="FF0000"/>
          <w:sz w:val="28"/>
        </w:rPr>
        <w:t xml:space="preserve">(30%) </w:t>
      </w:r>
      <w:r w:rsidRPr="007F165D">
        <w:rPr>
          <w:rFonts w:ascii="標楷體" w:eastAsia="標楷體" w:hint="eastAsia"/>
          <w:color w:val="FF0000"/>
          <w:sz w:val="28"/>
        </w:rPr>
        <w:t>、打發時間</w:t>
      </w:r>
      <w:r w:rsidRPr="007F165D">
        <w:rPr>
          <w:rFonts w:ascii="標楷體" w:eastAsia="標楷體"/>
          <w:color w:val="FF0000"/>
          <w:sz w:val="28"/>
        </w:rPr>
        <w:t>(27%)</w:t>
      </w:r>
      <w:r w:rsidRPr="007F165D">
        <w:rPr>
          <w:rFonts w:ascii="標楷體" w:eastAsia="標楷體" w:hint="eastAsia"/>
          <w:color w:val="FF0000"/>
          <w:sz w:val="28"/>
        </w:rPr>
        <w:t>和抒發情緒</w:t>
      </w:r>
      <w:r w:rsidRPr="007F165D">
        <w:rPr>
          <w:rFonts w:ascii="標楷體" w:eastAsia="標楷體"/>
          <w:color w:val="FF0000"/>
          <w:sz w:val="28"/>
        </w:rPr>
        <w:t>(25%)</w:t>
      </w:r>
      <w:r w:rsidRPr="007F165D">
        <w:rPr>
          <w:rFonts w:ascii="標楷體" w:eastAsia="標楷體" w:hint="eastAsia"/>
          <w:color w:val="FF0000"/>
          <w:sz w:val="28"/>
        </w:rPr>
        <w:t>的收穫。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853"/>
        <w:gridCol w:w="1618"/>
        <w:gridCol w:w="2128"/>
        <w:gridCol w:w="2128"/>
        <w:gridCol w:w="598"/>
        <w:gridCol w:w="598"/>
      </w:tblGrid>
      <w:tr w:rsidR="00477789" w:rsidRPr="00477789" w:rsidTr="008A3E1D">
        <w:trPr>
          <w:trHeight w:val="330"/>
        </w:trPr>
        <w:tc>
          <w:tcPr>
            <w:tcW w:w="8522" w:type="dxa"/>
            <w:gridSpan w:val="7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8.</w:t>
            </w:r>
            <w:r w:rsidRPr="00477789">
              <w:rPr>
                <w:rFonts w:hint="eastAsia"/>
              </w:rPr>
              <w:t>請問你沒有看小說的原因是甚麼</w:t>
            </w:r>
            <w:r w:rsidRPr="00477789">
              <w:rPr>
                <w:rFonts w:hint="eastAsia"/>
              </w:rPr>
              <w:t>?(</w:t>
            </w:r>
            <w:r w:rsidRPr="00477789">
              <w:rPr>
                <w:rFonts w:hint="eastAsia"/>
              </w:rPr>
              <w:t>可複選，若您在</w:t>
            </w:r>
            <w:proofErr w:type="gramStart"/>
            <w:r w:rsidRPr="00477789">
              <w:rPr>
                <w:rFonts w:hint="eastAsia"/>
              </w:rPr>
              <w:t>第一題填</w:t>
            </w:r>
            <w:proofErr w:type="gramEnd"/>
            <w:r w:rsidRPr="00477789">
              <w:rPr>
                <w:rFonts w:hint="eastAsia"/>
              </w:rPr>
              <w:t>「有」，則不需填寫此題</w:t>
            </w:r>
            <w:r w:rsidRPr="00477789">
              <w:rPr>
                <w:rFonts w:hint="eastAsia"/>
              </w:rPr>
              <w:t>)</w:t>
            </w:r>
          </w:p>
        </w:tc>
      </w:tr>
      <w:tr w:rsidR="00477789" w:rsidRPr="00477789" w:rsidTr="008A3E1D">
        <w:trPr>
          <w:trHeight w:val="330"/>
        </w:trPr>
        <w:tc>
          <w:tcPr>
            <w:tcW w:w="599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沒時間</w:t>
            </w:r>
          </w:p>
        </w:tc>
        <w:tc>
          <w:tcPr>
            <w:tcW w:w="161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家裡沒有小說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不愛看文字多的書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不知道甚麼是小說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其他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合計</w:t>
            </w:r>
          </w:p>
        </w:tc>
      </w:tr>
      <w:tr w:rsidR="00477789" w:rsidRPr="00477789" w:rsidTr="008A3E1D">
        <w:trPr>
          <w:trHeight w:val="330"/>
        </w:trPr>
        <w:tc>
          <w:tcPr>
            <w:tcW w:w="599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513</w:t>
            </w:r>
          </w:p>
        </w:tc>
        <w:tc>
          <w:tcPr>
            <w:tcW w:w="853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</w:tr>
      <w:tr w:rsidR="00477789" w:rsidRPr="00477789" w:rsidTr="008A3E1D">
        <w:trPr>
          <w:trHeight w:val="330"/>
        </w:trPr>
        <w:tc>
          <w:tcPr>
            <w:tcW w:w="599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605</w:t>
            </w:r>
          </w:p>
        </w:tc>
        <w:tc>
          <w:tcPr>
            <w:tcW w:w="853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161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</w:tr>
      <w:tr w:rsidR="00477789" w:rsidRPr="00477789" w:rsidTr="008A3E1D">
        <w:trPr>
          <w:trHeight w:val="330"/>
        </w:trPr>
        <w:tc>
          <w:tcPr>
            <w:tcW w:w="599" w:type="dxa"/>
            <w:noWrap/>
            <w:hideMark/>
          </w:tcPr>
          <w:p w:rsidR="00477789" w:rsidRPr="0088222D" w:rsidRDefault="00477789" w:rsidP="00477789">
            <w:pPr>
              <w:rPr>
                <w:sz w:val="16"/>
                <w:szCs w:val="16"/>
              </w:rPr>
            </w:pPr>
            <w:r w:rsidRPr="0088222D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853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212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</w:tr>
    </w:tbl>
    <w:p w:rsidR="008D3D71" w:rsidRPr="008A3E1D" w:rsidRDefault="00181ABB" w:rsidP="00731B22">
      <w:pPr>
        <w:spacing w:line="400" w:lineRule="exact"/>
        <w:rPr>
          <w:color w:val="FF0000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可能是真的沒時間....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956"/>
        <w:gridCol w:w="750"/>
        <w:gridCol w:w="750"/>
        <w:gridCol w:w="545"/>
        <w:gridCol w:w="545"/>
        <w:gridCol w:w="1162"/>
        <w:gridCol w:w="545"/>
        <w:gridCol w:w="545"/>
        <w:gridCol w:w="545"/>
        <w:gridCol w:w="545"/>
        <w:gridCol w:w="545"/>
        <w:gridCol w:w="576"/>
      </w:tblGrid>
      <w:tr w:rsidR="00477789" w:rsidRPr="00477789" w:rsidTr="007F165D">
        <w:trPr>
          <w:trHeight w:val="330"/>
        </w:trPr>
        <w:tc>
          <w:tcPr>
            <w:tcW w:w="8585" w:type="dxa"/>
            <w:gridSpan w:val="13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9.</w:t>
            </w:r>
            <w:r w:rsidRPr="00477789">
              <w:rPr>
                <w:rFonts w:hint="eastAsia"/>
              </w:rPr>
              <w:t>請問你除了小說以外看過哪些類別的課外讀物</w:t>
            </w:r>
            <w:r w:rsidRPr="00477789">
              <w:rPr>
                <w:rFonts w:hint="eastAsia"/>
              </w:rPr>
              <w:t>? (</w:t>
            </w:r>
            <w:r w:rsidRPr="00477789">
              <w:rPr>
                <w:rFonts w:hint="eastAsia"/>
              </w:rPr>
              <w:t>可複選</w:t>
            </w:r>
            <w:r w:rsidRPr="00477789">
              <w:rPr>
                <w:rFonts w:hint="eastAsia"/>
              </w:rPr>
              <w:t>)</w:t>
            </w:r>
          </w:p>
        </w:tc>
      </w:tr>
      <w:tr w:rsidR="00477789" w:rsidRPr="00477789" w:rsidTr="007F165D">
        <w:trPr>
          <w:trHeight w:val="330"/>
        </w:trPr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百科全書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漫畫書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工具書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劇本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報告</w:t>
            </w:r>
          </w:p>
        </w:tc>
        <w:tc>
          <w:tcPr>
            <w:tcW w:w="1162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日記或手札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詩集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畫冊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散文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繪本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其他</w:t>
            </w:r>
          </w:p>
        </w:tc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合計</w:t>
            </w:r>
          </w:p>
        </w:tc>
      </w:tr>
      <w:tr w:rsidR="00477789" w:rsidRPr="00477789" w:rsidTr="007F165D">
        <w:trPr>
          <w:trHeight w:val="330"/>
        </w:trPr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513</w:t>
            </w:r>
          </w:p>
        </w:tc>
        <w:tc>
          <w:tcPr>
            <w:tcW w:w="95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21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27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12</w:t>
            </w:r>
          </w:p>
        </w:tc>
        <w:tc>
          <w:tcPr>
            <w:tcW w:w="1162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17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15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12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19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135</w:t>
            </w:r>
          </w:p>
        </w:tc>
      </w:tr>
      <w:tr w:rsidR="00477789" w:rsidRPr="00477789" w:rsidTr="007F165D">
        <w:trPr>
          <w:trHeight w:val="330"/>
        </w:trPr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605</w:t>
            </w:r>
          </w:p>
        </w:tc>
        <w:tc>
          <w:tcPr>
            <w:tcW w:w="95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22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25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7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13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19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13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13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12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19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145</w:t>
            </w:r>
          </w:p>
        </w:tc>
      </w:tr>
      <w:tr w:rsidR="00477789" w:rsidRPr="00477789" w:rsidTr="007F165D">
        <w:trPr>
          <w:trHeight w:val="330"/>
        </w:trPr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合計</w:t>
            </w:r>
          </w:p>
        </w:tc>
        <w:tc>
          <w:tcPr>
            <w:tcW w:w="95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43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52</w:t>
            </w:r>
          </w:p>
        </w:tc>
        <w:tc>
          <w:tcPr>
            <w:tcW w:w="750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17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13</w:t>
            </w:r>
          </w:p>
        </w:tc>
        <w:tc>
          <w:tcPr>
            <w:tcW w:w="1162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36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28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24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38</w:t>
            </w:r>
          </w:p>
        </w:tc>
        <w:tc>
          <w:tcPr>
            <w:tcW w:w="545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477789" w:rsidRPr="00477789" w:rsidRDefault="00477789" w:rsidP="00477789">
            <w:r w:rsidRPr="00477789">
              <w:rPr>
                <w:rFonts w:hint="eastAsia"/>
              </w:rPr>
              <w:t>280</w:t>
            </w:r>
          </w:p>
        </w:tc>
      </w:tr>
    </w:tbl>
    <w:p w:rsidR="007F165D" w:rsidRPr="00731B22" w:rsidRDefault="007F165D" w:rsidP="00731B22">
      <w:pPr>
        <w:spacing w:line="40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731B2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大家幾乎都看過漫畫書</w:t>
      </w:r>
      <w:r w:rsidRPr="00731B22"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(19%) </w:t>
      </w:r>
      <w:r w:rsidRPr="00731B2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與百科全書</w:t>
      </w:r>
      <w:r w:rsidRPr="00731B22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(15%)</w:t>
      </w:r>
      <w:r w:rsidRPr="00731B2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，我們認為這可能是因為漫畫很風趣，百科全書裡有許多知識。</w:t>
      </w:r>
    </w:p>
    <w:p w:rsidR="00477789" w:rsidRPr="000027B5" w:rsidRDefault="00135DB2" w:rsidP="00731B22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0027B5">
        <w:rPr>
          <w:rFonts w:ascii="華康仿宋體W2" w:eastAsia="華康仿宋體W2" w:hAnsi="標楷體" w:hint="eastAsia"/>
          <w:sz w:val="28"/>
          <w:szCs w:val="28"/>
        </w:rPr>
        <w:t>九、研究結論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1.</w:t>
      </w:r>
      <w:r w:rsidRPr="00AB16CB">
        <w:rPr>
          <w:rFonts w:ascii="華康仿宋體W2" w:eastAsia="華康仿宋體W2" w:hAnsi="標楷體" w:hint="eastAsia"/>
          <w:sz w:val="28"/>
          <w:szCs w:val="28"/>
        </w:rPr>
        <w:t>高年級學生都傾向喜歡或熱愛小說，尤其是科幻與冒險類的小說。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2.</w:t>
      </w:r>
      <w:r w:rsidRPr="00AB16CB">
        <w:rPr>
          <w:rFonts w:ascii="華康仿宋體W2" w:eastAsia="華康仿宋體W2" w:hAnsi="標楷體" w:hint="eastAsia"/>
          <w:sz w:val="28"/>
          <w:szCs w:val="28"/>
        </w:rPr>
        <w:t>高年級學生</w:t>
      </w:r>
      <w:proofErr w:type="gramStart"/>
      <w:r w:rsidRPr="00AB16CB">
        <w:rPr>
          <w:rFonts w:ascii="華康仿宋體W2" w:eastAsia="華康仿宋體W2" w:hAnsi="標楷體" w:hint="eastAsia"/>
          <w:sz w:val="28"/>
          <w:szCs w:val="28"/>
        </w:rPr>
        <w:t>一週</w:t>
      </w:r>
      <w:proofErr w:type="gramEnd"/>
      <w:r w:rsidRPr="00AB16CB">
        <w:rPr>
          <w:rFonts w:ascii="華康仿宋體W2" w:eastAsia="華康仿宋體W2" w:hAnsi="標楷體" w:hint="eastAsia"/>
          <w:sz w:val="28"/>
          <w:szCs w:val="28"/>
        </w:rPr>
        <w:t>閱讀小說的時間在</w:t>
      </w:r>
      <w:r w:rsidRPr="00AB16CB">
        <w:rPr>
          <w:rFonts w:ascii="華康仿宋體W2" w:eastAsia="華康仿宋體W2" w:hAnsi="標楷體"/>
          <w:sz w:val="28"/>
          <w:szCs w:val="28"/>
        </w:rPr>
        <w:t>6</w:t>
      </w:r>
      <w:r w:rsidRPr="00AB16CB">
        <w:rPr>
          <w:rFonts w:ascii="華康仿宋體W2" w:eastAsia="華康仿宋體W2" w:hAnsi="標楷體" w:hint="eastAsia"/>
          <w:sz w:val="28"/>
          <w:szCs w:val="28"/>
        </w:rPr>
        <w:t>小時以下，推測為事務繁忙沒時間看。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3.</w:t>
      </w:r>
      <w:r w:rsidRPr="00AB16CB">
        <w:rPr>
          <w:rFonts w:ascii="華康仿宋體W2" w:eastAsia="華康仿宋體W2" w:hAnsi="標楷體" w:hint="eastAsia"/>
          <w:sz w:val="28"/>
          <w:szCs w:val="28"/>
        </w:rPr>
        <w:t>高年級學生的小說大多是從書店買的、或是</w:t>
      </w:r>
      <w:proofErr w:type="gramStart"/>
      <w:r w:rsidRPr="00AB16CB">
        <w:rPr>
          <w:rFonts w:ascii="華康仿宋體W2" w:eastAsia="華康仿宋體W2" w:hAnsi="標楷體" w:hint="eastAsia"/>
          <w:sz w:val="28"/>
          <w:szCs w:val="28"/>
        </w:rPr>
        <w:t>跟班上借的</w:t>
      </w:r>
      <w:proofErr w:type="gramEnd"/>
      <w:r w:rsidRPr="00AB16CB">
        <w:rPr>
          <w:rFonts w:ascii="華康仿宋體W2" w:eastAsia="華康仿宋體W2" w:hAnsi="標楷體" w:hint="eastAsia"/>
          <w:sz w:val="28"/>
          <w:szCs w:val="28"/>
        </w:rPr>
        <w:t>、班書或跟圖書館借的。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4.</w:t>
      </w:r>
      <w:r w:rsidRPr="00AB16CB">
        <w:rPr>
          <w:rFonts w:ascii="華康仿宋體W2" w:eastAsia="華康仿宋體W2" w:hAnsi="標楷體" w:hint="eastAsia"/>
          <w:sz w:val="28"/>
          <w:szCs w:val="28"/>
        </w:rPr>
        <w:t>小說對高年級學生的影響最主要的是增加知識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 w:hint="eastAsia"/>
          <w:sz w:val="28"/>
          <w:szCs w:val="28"/>
        </w:rPr>
        <w:t>其次是打發時間和增加文學氣質，可見小說對高年級生有正面的意義。</w:t>
      </w:r>
    </w:p>
    <w:p w:rsidR="009D35A8" w:rsidRPr="0088222D" w:rsidRDefault="00B34765" w:rsidP="00B079CC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88222D">
        <w:rPr>
          <w:rFonts w:ascii="華康仿宋體W2" w:eastAsia="華康仿宋體W2" w:hAnsi="標楷體" w:hint="eastAsia"/>
          <w:sz w:val="28"/>
          <w:szCs w:val="28"/>
        </w:rPr>
        <w:t>十</w:t>
      </w:r>
      <w:r w:rsidR="00B7752B" w:rsidRPr="0088222D">
        <w:rPr>
          <w:rFonts w:ascii="華康仿宋體W2" w:eastAsia="華康仿宋體W2" w:hAnsi="標楷體" w:hint="eastAsia"/>
          <w:sz w:val="28"/>
          <w:szCs w:val="28"/>
        </w:rPr>
        <w:t>、</w:t>
      </w:r>
      <w:r w:rsidR="00A35470" w:rsidRPr="0088222D">
        <w:rPr>
          <w:rFonts w:ascii="華康仿宋體W2" w:eastAsia="華康仿宋體W2" w:hAnsi="標楷體" w:hint="eastAsia"/>
          <w:sz w:val="28"/>
          <w:szCs w:val="28"/>
        </w:rPr>
        <w:t>研究建議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1.</w:t>
      </w:r>
      <w:r w:rsidRPr="00AB16CB">
        <w:rPr>
          <w:rFonts w:ascii="華康仿宋體W2" w:eastAsia="華康仿宋體W2" w:hAnsi="標楷體" w:hint="eastAsia"/>
          <w:sz w:val="28"/>
          <w:szCs w:val="28"/>
        </w:rPr>
        <w:t>我們這次的對象為</w:t>
      </w:r>
      <w:r w:rsidRPr="00AB16CB">
        <w:rPr>
          <w:rFonts w:ascii="華康仿宋體W2" w:eastAsia="華康仿宋體W2" w:hAnsi="標楷體"/>
          <w:sz w:val="28"/>
          <w:szCs w:val="28"/>
        </w:rPr>
        <w:t>605</w:t>
      </w:r>
      <w:r w:rsidRPr="00AB16CB">
        <w:rPr>
          <w:rFonts w:ascii="華康仿宋體W2" w:eastAsia="華康仿宋體W2" w:hAnsi="標楷體" w:hint="eastAsia"/>
          <w:sz w:val="28"/>
          <w:szCs w:val="28"/>
        </w:rPr>
        <w:t>賴老師的班級，老師他非常鼓勵學生大量閱讀，但這可能影響研究結果，因此製作這類問卷時，最好使用隨機抽樣。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lastRenderedPageBreak/>
        <w:t>2.</w:t>
      </w:r>
      <w:r w:rsidRPr="00AB16CB">
        <w:rPr>
          <w:rFonts w:ascii="華康仿宋體W2" w:eastAsia="華康仿宋體W2" w:hAnsi="標楷體" w:hint="eastAsia"/>
          <w:sz w:val="28"/>
          <w:szCs w:val="28"/>
        </w:rPr>
        <w:t>由於低中年級學生之閱讀經驗較少，因此製作這類小說問卷時，最好選擇高年級或國中學生進行抽樣。</w:t>
      </w:r>
    </w:p>
    <w:p w:rsidR="00AB16CB" w:rsidRPr="00AB16CB" w:rsidRDefault="00AB16CB" w:rsidP="00AB16CB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AB16CB">
        <w:rPr>
          <w:rFonts w:ascii="華康仿宋體W2" w:eastAsia="華康仿宋體W2" w:hAnsi="標楷體"/>
          <w:sz w:val="28"/>
          <w:szCs w:val="28"/>
        </w:rPr>
        <w:t>3.</w:t>
      </w:r>
      <w:r w:rsidRPr="00AB16CB">
        <w:rPr>
          <w:rFonts w:ascii="華康仿宋體W2" w:eastAsia="華康仿宋體W2" w:hAnsi="標楷體" w:hint="eastAsia"/>
          <w:sz w:val="28"/>
          <w:szCs w:val="28"/>
        </w:rPr>
        <w:t>由於有些小說的類別較深奧，可能沒人看過，因此最好使用一般學生較容易接觸的類別。</w:t>
      </w:r>
    </w:p>
    <w:p w:rsidR="0088222D" w:rsidRPr="000027B5" w:rsidRDefault="00A30341" w:rsidP="00731B22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>
        <w:rPr>
          <w:rFonts w:ascii="華康仿宋體W2" w:eastAsia="華康仿宋體W2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255FC8" wp14:editId="04D82B51">
            <wp:simplePos x="0" y="0"/>
            <wp:positionH relativeFrom="column">
              <wp:posOffset>3767455</wp:posOffset>
            </wp:positionH>
            <wp:positionV relativeFrom="paragraph">
              <wp:posOffset>290830</wp:posOffset>
            </wp:positionV>
            <wp:extent cx="2616835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385" y="21397"/>
                <wp:lineTo x="2138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3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2D" w:rsidRPr="000027B5">
        <w:rPr>
          <w:rFonts w:ascii="華康仿宋體W2" w:eastAsia="華康仿宋體W2" w:hAnsi="標楷體" w:hint="eastAsia"/>
          <w:sz w:val="28"/>
          <w:szCs w:val="28"/>
        </w:rPr>
        <w:t>十一、心得</w:t>
      </w:r>
    </w:p>
    <w:p w:rsidR="0088222D" w:rsidRPr="00064E84" w:rsidRDefault="000027B5" w:rsidP="00731B22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r w:rsidRPr="00064E84">
        <w:rPr>
          <w:rFonts w:ascii="華康仿宋體W2" w:eastAsia="華康仿宋體W2" w:hAnsi="標楷體" w:hint="eastAsia"/>
          <w:sz w:val="28"/>
          <w:szCs w:val="28"/>
        </w:rPr>
        <w:t>張景翔:這次的</w:t>
      </w:r>
      <w:r w:rsidR="007A3DB8" w:rsidRPr="00064E84">
        <w:rPr>
          <w:rFonts w:ascii="華康仿宋體W2" w:eastAsia="華康仿宋體W2" w:hAnsi="標楷體" w:hint="eastAsia"/>
          <w:sz w:val="28"/>
          <w:szCs w:val="28"/>
        </w:rPr>
        <w:t>活動，是艱苦的，相信每個人都會這樣說，第一次從事專題研究</w:t>
      </w:r>
      <w:r w:rsidR="00542939" w:rsidRPr="00064E84">
        <w:rPr>
          <w:rFonts w:ascii="華康仿宋體W2" w:eastAsia="華康仿宋體W2" w:hAnsi="標楷體" w:hint="eastAsia"/>
          <w:sz w:val="28"/>
          <w:szCs w:val="28"/>
        </w:rPr>
        <w:t>，我們是無經驗的。懵懵懂懂的我們，幸虧有了</w:t>
      </w:r>
      <w:r w:rsidR="00BC44E5" w:rsidRPr="00064E84">
        <w:rPr>
          <w:rFonts w:ascii="華康仿宋體W2" w:eastAsia="華康仿宋體W2" w:hAnsi="標楷體" w:hint="eastAsia"/>
          <w:sz w:val="28"/>
          <w:szCs w:val="28"/>
        </w:rPr>
        <w:t>師長</w:t>
      </w:r>
      <w:r w:rsidR="001B6AD4" w:rsidRPr="00064E84">
        <w:rPr>
          <w:rFonts w:ascii="華康仿宋體W2" w:eastAsia="華康仿宋體W2" w:hAnsi="標楷體" w:hint="eastAsia"/>
          <w:sz w:val="28"/>
          <w:szCs w:val="28"/>
        </w:rPr>
        <w:t>的指導</w:t>
      </w:r>
      <w:r w:rsidR="00BC44E5" w:rsidRPr="00064E84">
        <w:rPr>
          <w:rFonts w:ascii="華康仿宋體W2" w:eastAsia="華康仿宋體W2" w:hAnsi="標楷體" w:hint="eastAsia"/>
          <w:sz w:val="28"/>
          <w:szCs w:val="28"/>
        </w:rPr>
        <w:t>與前輩(學長)</w:t>
      </w:r>
      <w:r w:rsidR="001B6AD4" w:rsidRPr="00064E84">
        <w:rPr>
          <w:rFonts w:ascii="華康仿宋體W2" w:eastAsia="華康仿宋體W2" w:hAnsi="標楷體" w:hint="eastAsia"/>
          <w:sz w:val="28"/>
          <w:szCs w:val="28"/>
        </w:rPr>
        <w:t>的作品來參考，我們才度過了難關。</w:t>
      </w:r>
      <w:r w:rsidR="00CD0EF8" w:rsidRPr="00064E84">
        <w:rPr>
          <w:rFonts w:ascii="華康仿宋體W2" w:eastAsia="華康仿宋體W2" w:hAnsi="標楷體" w:hint="eastAsia"/>
          <w:sz w:val="28"/>
          <w:szCs w:val="28"/>
        </w:rPr>
        <w:t>同時，會選擇這個題目，也是有原因的。</w:t>
      </w:r>
      <w:r w:rsidR="00A20CCF" w:rsidRPr="00064E84">
        <w:rPr>
          <w:rFonts w:ascii="華康仿宋體W2" w:eastAsia="華康仿宋體W2" w:hAnsi="標楷體" w:hint="eastAsia"/>
          <w:sz w:val="28"/>
          <w:szCs w:val="28"/>
        </w:rPr>
        <w:t>在茫茫的書海中，我們像一隻</w:t>
      </w:r>
      <w:proofErr w:type="gramStart"/>
      <w:r w:rsidR="00A20CCF" w:rsidRPr="00064E84">
        <w:rPr>
          <w:rFonts w:ascii="華康仿宋體W2" w:eastAsia="華康仿宋體W2" w:hAnsi="標楷體" w:hint="eastAsia"/>
          <w:sz w:val="28"/>
          <w:szCs w:val="28"/>
        </w:rPr>
        <w:t>隻</w:t>
      </w:r>
      <w:proofErr w:type="gramEnd"/>
      <w:r w:rsidR="00A20CCF" w:rsidRPr="00064E84">
        <w:rPr>
          <w:rFonts w:ascii="華康仿宋體W2" w:eastAsia="華康仿宋體W2" w:hAnsi="標楷體" w:hint="eastAsia"/>
          <w:sz w:val="28"/>
          <w:szCs w:val="28"/>
        </w:rPr>
        <w:t>的螞蟻</w:t>
      </w:r>
      <w:r w:rsidR="004C5AFC" w:rsidRPr="00064E84">
        <w:rPr>
          <w:rFonts w:ascii="華康仿宋體W2" w:eastAsia="華康仿宋體W2" w:hAnsi="標楷體" w:hint="eastAsia"/>
          <w:sz w:val="28"/>
          <w:szCs w:val="28"/>
        </w:rPr>
        <w:t>，唯有獲得書中知識的力量</w:t>
      </w:r>
      <w:r w:rsidR="006338F9" w:rsidRPr="00064E84">
        <w:rPr>
          <w:rFonts w:ascii="華康仿宋體W2" w:eastAsia="華康仿宋體W2" w:hAnsi="標楷體" w:hint="eastAsia"/>
          <w:sz w:val="28"/>
          <w:szCs w:val="28"/>
        </w:rPr>
        <w:t>的人</w:t>
      </w:r>
      <w:r w:rsidR="004C5AFC" w:rsidRPr="00064E84">
        <w:rPr>
          <w:rFonts w:ascii="華康仿宋體W2" w:eastAsia="華康仿宋體W2" w:hAnsi="標楷體" w:hint="eastAsia"/>
          <w:sz w:val="28"/>
          <w:szCs w:val="28"/>
        </w:rPr>
        <w:t>，才</w:t>
      </w:r>
      <w:r w:rsidR="006338F9" w:rsidRPr="00064E84">
        <w:rPr>
          <w:rFonts w:ascii="華康仿宋體W2" w:eastAsia="華康仿宋體W2" w:hAnsi="標楷體" w:hint="eastAsia"/>
          <w:sz w:val="28"/>
          <w:szCs w:val="28"/>
        </w:rPr>
        <w:t>是世界的勝利者，才能在殘酷的社會中，佔有一席之地。</w:t>
      </w:r>
    </w:p>
    <w:p w:rsidR="006338F9" w:rsidRPr="00064E84" w:rsidRDefault="00A30341" w:rsidP="00731B22">
      <w:pPr>
        <w:spacing w:line="520" w:lineRule="exact"/>
        <w:rPr>
          <w:rFonts w:ascii="華康仿宋體W2" w:eastAsia="華康仿宋體W2" w:hAnsi="標楷體"/>
          <w:sz w:val="28"/>
          <w:szCs w:val="28"/>
        </w:rPr>
      </w:pPr>
      <w:bookmarkStart w:id="0" w:name="_GoBack"/>
      <w:r>
        <w:rPr>
          <w:rFonts w:ascii="華康仿宋體W2" w:eastAsia="華康仿宋體W2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712572" wp14:editId="63B66891">
            <wp:simplePos x="0" y="0"/>
            <wp:positionH relativeFrom="column">
              <wp:posOffset>80899</wp:posOffset>
            </wp:positionH>
            <wp:positionV relativeFrom="paragraph">
              <wp:posOffset>1601724</wp:posOffset>
            </wp:positionV>
            <wp:extent cx="5772290" cy="352958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290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338F9" w:rsidRPr="00064E84">
        <w:rPr>
          <w:rFonts w:ascii="華康仿宋體W2" w:eastAsia="華康仿宋體W2" w:hAnsi="標楷體" w:hint="eastAsia"/>
          <w:sz w:val="28"/>
          <w:szCs w:val="28"/>
        </w:rPr>
        <w:t>許彤:一開始我覺得做問卷沒什麼難度，但是我們開始做問卷時，我發現沒有想得那麼簡單。我們要設計問卷，做</w:t>
      </w:r>
      <w:proofErr w:type="spellStart"/>
      <w:r w:rsidR="006338F9" w:rsidRPr="00064E84">
        <w:rPr>
          <w:rFonts w:ascii="華康仿宋體W2" w:eastAsia="華康仿宋體W2" w:hAnsi="標楷體" w:hint="eastAsia"/>
          <w:sz w:val="28"/>
          <w:szCs w:val="28"/>
        </w:rPr>
        <w:t>ppt,word</w:t>
      </w:r>
      <w:proofErr w:type="spellEnd"/>
      <w:r w:rsidR="006338F9" w:rsidRPr="00064E84">
        <w:rPr>
          <w:rFonts w:ascii="華康仿宋體W2" w:eastAsia="華康仿宋體W2" w:hAnsi="標楷體" w:hint="eastAsia"/>
          <w:sz w:val="28"/>
          <w:szCs w:val="28"/>
        </w:rPr>
        <w:t>和excel。一開始我們指責對方，但經過老師指導後，我們達成共識並同心協力地做。</w:t>
      </w:r>
    </w:p>
    <w:sectPr w:rsidR="006338F9" w:rsidRPr="00064E84" w:rsidSect="00FF3A1F">
      <w:pgSz w:w="11906" w:h="16838"/>
      <w:pgMar w:top="568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8B" w:rsidRDefault="00C42E8B" w:rsidP="00477789">
      <w:r>
        <w:separator/>
      </w:r>
    </w:p>
  </w:endnote>
  <w:endnote w:type="continuationSeparator" w:id="0">
    <w:p w:rsidR="00C42E8B" w:rsidRDefault="00C42E8B" w:rsidP="0047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8B" w:rsidRDefault="00C42E8B" w:rsidP="00477789">
      <w:r>
        <w:separator/>
      </w:r>
    </w:p>
  </w:footnote>
  <w:footnote w:type="continuationSeparator" w:id="0">
    <w:p w:rsidR="00C42E8B" w:rsidRDefault="00C42E8B" w:rsidP="0047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6"/>
    <w:rsid w:val="000027B5"/>
    <w:rsid w:val="00053BA6"/>
    <w:rsid w:val="00061312"/>
    <w:rsid w:val="00064E84"/>
    <w:rsid w:val="00135DB2"/>
    <w:rsid w:val="001672E3"/>
    <w:rsid w:val="00181ABB"/>
    <w:rsid w:val="001B6AD4"/>
    <w:rsid w:val="001F482D"/>
    <w:rsid w:val="002908D8"/>
    <w:rsid w:val="00295C33"/>
    <w:rsid w:val="003A3ED1"/>
    <w:rsid w:val="00407396"/>
    <w:rsid w:val="00411731"/>
    <w:rsid w:val="00435E9A"/>
    <w:rsid w:val="00443ED3"/>
    <w:rsid w:val="00477789"/>
    <w:rsid w:val="00495CC0"/>
    <w:rsid w:val="004C5AFC"/>
    <w:rsid w:val="00514AF5"/>
    <w:rsid w:val="00542939"/>
    <w:rsid w:val="00575CE9"/>
    <w:rsid w:val="005A4219"/>
    <w:rsid w:val="006338F9"/>
    <w:rsid w:val="00674538"/>
    <w:rsid w:val="006965EF"/>
    <w:rsid w:val="006A7813"/>
    <w:rsid w:val="006F483C"/>
    <w:rsid w:val="00731B22"/>
    <w:rsid w:val="007419BC"/>
    <w:rsid w:val="007A3DB8"/>
    <w:rsid w:val="007B435F"/>
    <w:rsid w:val="007F165D"/>
    <w:rsid w:val="0088222D"/>
    <w:rsid w:val="00890880"/>
    <w:rsid w:val="008A3E1D"/>
    <w:rsid w:val="008B265C"/>
    <w:rsid w:val="008D3D71"/>
    <w:rsid w:val="00966EB2"/>
    <w:rsid w:val="009B5643"/>
    <w:rsid w:val="009D3053"/>
    <w:rsid w:val="009D35A8"/>
    <w:rsid w:val="009D69C6"/>
    <w:rsid w:val="00A20CCF"/>
    <w:rsid w:val="00A30341"/>
    <w:rsid w:val="00A35470"/>
    <w:rsid w:val="00A84B2B"/>
    <w:rsid w:val="00AB16CB"/>
    <w:rsid w:val="00AD146A"/>
    <w:rsid w:val="00AD355B"/>
    <w:rsid w:val="00B079CC"/>
    <w:rsid w:val="00B34765"/>
    <w:rsid w:val="00B7752B"/>
    <w:rsid w:val="00BC44E5"/>
    <w:rsid w:val="00BD1A5A"/>
    <w:rsid w:val="00C14388"/>
    <w:rsid w:val="00C358C7"/>
    <w:rsid w:val="00C42E8B"/>
    <w:rsid w:val="00C736A8"/>
    <w:rsid w:val="00CD0EF8"/>
    <w:rsid w:val="00D85BCB"/>
    <w:rsid w:val="00DD41E1"/>
    <w:rsid w:val="00E029EB"/>
    <w:rsid w:val="00E0721A"/>
    <w:rsid w:val="00E837FE"/>
    <w:rsid w:val="00EF2EB5"/>
    <w:rsid w:val="00F55516"/>
    <w:rsid w:val="00FF3A1F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BC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7419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7419BC"/>
    <w:rPr>
      <w:rFonts w:asciiTheme="majorHAnsi" w:eastAsia="新細明體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47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4A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4AF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1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BC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7419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7419BC"/>
    <w:rPr>
      <w:rFonts w:asciiTheme="majorHAnsi" w:eastAsia="新細明體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47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4A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4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4AF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1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2521-474B-41C1-BEF1-65F0F3C9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2012-11-12T00:29:00Z</dcterms:created>
  <dcterms:modified xsi:type="dcterms:W3CDTF">2013-01-07T00:32:00Z</dcterms:modified>
</cp:coreProperties>
</file>